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F1829" w14:textId="56C90FA7" w:rsidR="001C4F6F" w:rsidRPr="00430504" w:rsidRDefault="001C4F6F" w:rsidP="002836DD">
      <w:r w:rsidRPr="00430504">
        <w:t>Bibliothèque nationale de France</w:t>
      </w:r>
      <w:r w:rsidRPr="00430504">
        <w:tab/>
        <w:t xml:space="preserve">Bibliothèques:Bibliothèque nationale de France </w:t>
      </w:r>
      <w:r w:rsidR="002836DD" w:rsidRPr="00430504">
        <w:t xml:space="preserve"> (BNF)</w:t>
      </w:r>
    </w:p>
    <w:p w14:paraId="434EB396" w14:textId="5AED4117" w:rsidR="001C4F6F" w:rsidRPr="00430504" w:rsidRDefault="001C4F6F" w:rsidP="002836DD">
      <w:r w:rsidRPr="00430504">
        <w:t>Bibliothèque Nationale de France</w:t>
      </w:r>
      <w:r w:rsidRPr="00430504">
        <w:tab/>
        <w:t xml:space="preserve">Bibliothèques:Bibliothèque nationale de France </w:t>
      </w:r>
      <w:r w:rsidR="002836DD" w:rsidRPr="00430504">
        <w:t xml:space="preserve"> (BNF)</w:t>
      </w:r>
    </w:p>
    <w:p w14:paraId="29EAC32A" w14:textId="673C7874" w:rsidR="002836DD" w:rsidRPr="00430504" w:rsidRDefault="002836DD" w:rsidP="002836DD">
      <w:r w:rsidRPr="00430504">
        <w:t>BNF</w:t>
      </w:r>
      <w:r w:rsidRPr="00430504">
        <w:tab/>
        <w:t>Bibliothèques:Bibliothèque nationale de France  (BNF)</w:t>
      </w:r>
    </w:p>
    <w:p w14:paraId="2E4DE146" w14:textId="32BC13E6" w:rsidR="002836DD" w:rsidRPr="00430504" w:rsidRDefault="002836DD" w:rsidP="002836DD">
      <w:r w:rsidRPr="00430504">
        <w:t>Tolbiac</w:t>
      </w:r>
      <w:r w:rsidRPr="00430504">
        <w:tab/>
        <w:t>Bibliothèques:Bibliothèque nationale de France  (BNF)</w:t>
      </w:r>
    </w:p>
    <w:p w14:paraId="1EEC33A2" w14:textId="3D44C82D" w:rsidR="0067496B" w:rsidRPr="00430504" w:rsidRDefault="0067496B" w:rsidP="002836DD">
      <w:r w:rsidRPr="00430504">
        <w:t xml:space="preserve">bibliothèques municipales </w:t>
      </w:r>
      <w:r w:rsidRPr="00430504">
        <w:tab/>
        <w:t>Bibliothèques:municipales</w:t>
      </w:r>
    </w:p>
    <w:p w14:paraId="46835776" w14:textId="12C04CDA" w:rsidR="00A31E3E" w:rsidRPr="00430504" w:rsidRDefault="00A31E3E" w:rsidP="002836DD">
      <w:r w:rsidRPr="00430504">
        <w:t xml:space="preserve">bibliothèque municipale </w:t>
      </w:r>
      <w:r w:rsidRPr="00430504">
        <w:tab/>
        <w:t>Bibliothèques:municipales</w:t>
      </w:r>
    </w:p>
    <w:p w14:paraId="66858752" w14:textId="76510D40" w:rsidR="0067496B" w:rsidRPr="00430504" w:rsidRDefault="0067496B" w:rsidP="002836DD">
      <w:r w:rsidRPr="00430504">
        <w:t xml:space="preserve">bibliothèques universitaires </w:t>
      </w:r>
      <w:r w:rsidRPr="00430504">
        <w:tab/>
        <w:t>Bibliothèques:universitaires</w:t>
      </w:r>
    </w:p>
    <w:p w14:paraId="211ECE82" w14:textId="1E764A16" w:rsidR="00A31E3E" w:rsidRPr="00430504" w:rsidRDefault="00A31E3E" w:rsidP="002836DD">
      <w:r w:rsidRPr="00430504">
        <w:t xml:space="preserve">bibliothèque universitaire </w:t>
      </w:r>
      <w:r w:rsidRPr="00430504">
        <w:tab/>
        <w:t>Bibliothèques:universitaires</w:t>
      </w:r>
    </w:p>
    <w:p w14:paraId="7CCF3314" w14:textId="77777777" w:rsidR="0067496B" w:rsidRPr="00430504" w:rsidRDefault="0067496B" w:rsidP="002836DD">
      <w:r w:rsidRPr="00430504">
        <w:t xml:space="preserve">ENSSIB </w:t>
      </w:r>
      <w:r w:rsidRPr="00430504">
        <w:tab/>
        <w:t xml:space="preserve">Bibliothèques:ENSSIB </w:t>
      </w:r>
    </w:p>
    <w:p w14:paraId="33E77277" w14:textId="78D89D26" w:rsidR="0067496B" w:rsidRPr="00430504" w:rsidRDefault="0067496B" w:rsidP="002836DD">
      <w:r w:rsidRPr="00430504">
        <w:t>Conseil supérieur des bibliothèques</w:t>
      </w:r>
      <w:r w:rsidRPr="00430504">
        <w:tab/>
      </w:r>
      <w:bookmarkStart w:id="0" w:name="_GoBack"/>
      <w:bookmarkEnd w:id="0"/>
      <w:r w:rsidRPr="00430504">
        <w:t>Cons</w:t>
      </w:r>
      <w:r w:rsidR="006E413F" w:rsidRPr="00430504">
        <w:t>eil Supérieur des Bibliothèques</w:t>
      </w:r>
    </w:p>
    <w:p w14:paraId="511EFDCB" w14:textId="77777777" w:rsidR="0067496B" w:rsidRPr="00430504" w:rsidRDefault="0067496B" w:rsidP="002836DD">
      <w:r w:rsidRPr="00430504">
        <w:t>AFNOR</w:t>
      </w:r>
      <w:r w:rsidRPr="00430504">
        <w:tab/>
        <w:t>Normes:AFNOR</w:t>
      </w:r>
    </w:p>
    <w:p w14:paraId="2CFB4849" w14:textId="77777777" w:rsidR="0067496B" w:rsidRPr="00430504" w:rsidRDefault="0067496B" w:rsidP="002836DD">
      <w:r w:rsidRPr="00430504">
        <w:t>IFLA</w:t>
      </w:r>
      <w:r w:rsidRPr="00430504">
        <w:tab/>
        <w:t>Normes:IFLA</w:t>
      </w:r>
    </w:p>
    <w:p w14:paraId="3F10F5CE" w14:textId="77777777" w:rsidR="0067496B" w:rsidRPr="00430504" w:rsidRDefault="0067496B" w:rsidP="002836DD">
      <w:r w:rsidRPr="00430504">
        <w:t>ISO</w:t>
      </w:r>
      <w:r w:rsidRPr="00430504">
        <w:tab/>
        <w:t>Normes:ISO</w:t>
      </w:r>
    </w:p>
    <w:p w14:paraId="08B2BF26" w14:textId="77777777" w:rsidR="0067496B" w:rsidRPr="00430504" w:rsidRDefault="0067496B" w:rsidP="002836DD">
      <w:r w:rsidRPr="00430504">
        <w:t>MARC</w:t>
      </w:r>
      <w:r w:rsidRPr="00430504">
        <w:tab/>
        <w:t>Normes:Formats:MARC</w:t>
      </w:r>
    </w:p>
    <w:p w14:paraId="4C5BCA14" w14:textId="77777777" w:rsidR="0067496B" w:rsidRPr="00430504" w:rsidRDefault="0067496B" w:rsidP="002836DD">
      <w:r w:rsidRPr="00430504">
        <w:t>SGML</w:t>
      </w:r>
      <w:r w:rsidRPr="00430504">
        <w:tab/>
        <w:t>Normes:Formats:SGML</w:t>
      </w:r>
    </w:p>
    <w:p w14:paraId="573F7D94" w14:textId="77777777" w:rsidR="00880B25" w:rsidRPr="00430504" w:rsidRDefault="00880B25" w:rsidP="002836DD">
      <w:r w:rsidRPr="00430504">
        <w:t xml:space="preserve">multimédia </w:t>
      </w:r>
      <w:r w:rsidRPr="00430504">
        <w:tab/>
        <w:t>Multimédia</w:t>
      </w:r>
    </w:p>
    <w:p w14:paraId="4AEFE9F3" w14:textId="1341E3E2" w:rsidR="00B94DF4" w:rsidRDefault="00880B25" w:rsidP="002836DD">
      <w:r w:rsidRPr="00430504">
        <w:t>Toto</w:t>
      </w:r>
      <w:r w:rsidR="0067496B" w:rsidRPr="00430504">
        <w:t xml:space="preserve"> </w:t>
      </w:r>
      <w:r w:rsidR="0067496B" w:rsidRPr="00430504">
        <w:tab/>
      </w:r>
      <w:r w:rsidRPr="00430504">
        <w:t>Toto</w:t>
      </w:r>
    </w:p>
    <w:sectPr w:rsidR="00B94DF4" w:rsidSect="001C4F6F">
      <w:pgSz w:w="16840" w:h="1190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Light">
    <w:panose1 w:val="020B03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6B"/>
    <w:rsid w:val="00073340"/>
    <w:rsid w:val="00135135"/>
    <w:rsid w:val="001C4F6F"/>
    <w:rsid w:val="00231DF6"/>
    <w:rsid w:val="00236140"/>
    <w:rsid w:val="002814FB"/>
    <w:rsid w:val="002836DD"/>
    <w:rsid w:val="002E19FB"/>
    <w:rsid w:val="00302F73"/>
    <w:rsid w:val="003670DD"/>
    <w:rsid w:val="003B2C59"/>
    <w:rsid w:val="00430504"/>
    <w:rsid w:val="00460FF4"/>
    <w:rsid w:val="0067496B"/>
    <w:rsid w:val="006A3CD8"/>
    <w:rsid w:val="006E413F"/>
    <w:rsid w:val="00880B25"/>
    <w:rsid w:val="009860FE"/>
    <w:rsid w:val="00990A05"/>
    <w:rsid w:val="00A30CD1"/>
    <w:rsid w:val="00A31E3E"/>
    <w:rsid w:val="00AB505E"/>
    <w:rsid w:val="00C90568"/>
    <w:rsid w:val="00CA6B24"/>
    <w:rsid w:val="00DD1C99"/>
    <w:rsid w:val="00E73EEF"/>
    <w:rsid w:val="00F12757"/>
    <w:rsid w:val="00F4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43AF10D"/>
  <w14:defaultImageDpi w14:val="32767"/>
  <w15:docId w15:val="{92B1A582-9BC4-5941-9A37-0083667B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36DD"/>
    <w:pPr>
      <w:tabs>
        <w:tab w:val="left" w:pos="5103"/>
      </w:tabs>
      <w:spacing w:before="100"/>
      <w:jc w:val="both"/>
    </w:pPr>
    <w:rPr>
      <w:rFonts w:ascii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636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Zedella</dc:creator>
  <cp:keywords/>
  <dc:description/>
  <cp:lastModifiedBy>Zedella</cp:lastModifiedBy>
  <cp:revision>3</cp:revision>
  <dcterms:created xsi:type="dcterms:W3CDTF">2018-12-19T11:49:00Z</dcterms:created>
  <dcterms:modified xsi:type="dcterms:W3CDTF">2018-12-19T11:50:00Z</dcterms:modified>
</cp:coreProperties>
</file>